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color w:val="434343"/>
          <w:sz w:val="36"/>
          <w:szCs w:val="36"/>
          <w:highlight w:val="white"/>
        </w:rPr>
      </w:pPr>
      <w:bookmarkStart w:colFirst="0" w:colLast="0" w:name="_heading=h.gjdgxs" w:id="0"/>
      <w:bookmarkEnd w:id="0"/>
      <w:r w:rsidDel="00000000" w:rsidR="00000000" w:rsidRPr="00000000">
        <w:rPr>
          <w:rFonts w:ascii="Calibri" w:cs="Calibri" w:eastAsia="Calibri" w:hAnsi="Calibri"/>
          <w:b w:val="1"/>
          <w:color w:val="434343"/>
          <w:sz w:val="36"/>
          <w:szCs w:val="36"/>
          <w:highlight w:val="white"/>
          <w:rtl w:val="0"/>
        </w:rPr>
        <w:t xml:space="preserve">JOB DESCRIPTION</w:t>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3240"/>
        <w:gridCol w:w="1080"/>
        <w:gridCol w:w="3210"/>
        <w:tblGridChange w:id="0">
          <w:tblGrid>
            <w:gridCol w:w="1815"/>
            <w:gridCol w:w="3240"/>
            <w:gridCol w:w="1080"/>
            <w:gridCol w:w="321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color w:val="434343"/>
                <w:sz w:val="24"/>
                <w:szCs w:val="24"/>
                <w:highlight w:val="white"/>
              </w:rPr>
            </w:pPr>
            <w:r w:rsidDel="00000000" w:rsidR="00000000" w:rsidRPr="00000000">
              <w:rPr>
                <w:rFonts w:ascii="Calibri" w:cs="Calibri" w:eastAsia="Calibri" w:hAnsi="Calibri"/>
                <w:b w:val="1"/>
                <w:color w:val="434343"/>
                <w:sz w:val="24"/>
                <w:szCs w:val="24"/>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color w:val="434343"/>
                <w:sz w:val="24"/>
                <w:szCs w:val="24"/>
                <w:highlight w:val="white"/>
              </w:rPr>
            </w:pPr>
            <w:r w:rsidDel="00000000" w:rsidR="00000000" w:rsidRPr="00000000">
              <w:rPr>
                <w:rFonts w:ascii="Calibri" w:cs="Calibri" w:eastAsia="Calibri" w:hAnsi="Calibri"/>
                <w:color w:val="434343"/>
                <w:sz w:val="24"/>
                <w:szCs w:val="24"/>
                <w:highlight w:val="white"/>
                <w:rtl w:val="0"/>
              </w:rPr>
              <w:t xml:space="preserve">WELDER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color w:val="434343"/>
                <w:sz w:val="24"/>
                <w:szCs w:val="24"/>
                <w:highlight w:val="white"/>
              </w:rPr>
            </w:pPr>
            <w:r w:rsidDel="00000000" w:rsidR="00000000" w:rsidRPr="00000000">
              <w:rPr>
                <w:rFonts w:ascii="Calibri" w:cs="Calibri" w:eastAsia="Calibri" w:hAnsi="Calibri"/>
                <w:b w:val="1"/>
                <w:color w:val="434343"/>
                <w:sz w:val="24"/>
                <w:szCs w:val="24"/>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color w:val="434343"/>
                <w:sz w:val="24"/>
                <w:szCs w:val="24"/>
                <w:highlight w:val="white"/>
              </w:rPr>
            </w:pPr>
            <w:r w:rsidDel="00000000" w:rsidR="00000000" w:rsidRPr="00000000">
              <w:rPr>
                <w:rFonts w:ascii="Calibri" w:cs="Calibri" w:eastAsia="Calibri" w:hAnsi="Calibri"/>
                <w:color w:val="434343"/>
                <w:sz w:val="24"/>
                <w:szCs w:val="24"/>
                <w:highlight w:val="white"/>
                <w:rtl w:val="0"/>
              </w:rPr>
              <w:t xml:space="preserve">[</w:t>
            </w:r>
            <w:r w:rsidDel="00000000" w:rsidR="00000000" w:rsidRPr="00000000">
              <w:rPr>
                <w:rFonts w:ascii="Calibri" w:cs="Calibri" w:eastAsia="Calibri" w:hAnsi="Calibri"/>
                <w:color w:val="434343"/>
                <w:sz w:val="24"/>
                <w:szCs w:val="24"/>
                <w:highlight w:val="yellow"/>
                <w:rtl w:val="0"/>
              </w:rPr>
              <w:t xml:space="preserve">INSERT TITLE</w:t>
            </w:r>
            <w:r w:rsidDel="00000000" w:rsidR="00000000" w:rsidRPr="00000000">
              <w:rPr>
                <w:rFonts w:ascii="Calibri" w:cs="Calibri" w:eastAsia="Calibri" w:hAnsi="Calibri"/>
                <w:color w:val="434343"/>
                <w:sz w:val="24"/>
                <w:szCs w:val="24"/>
                <w:highlight w:val="white"/>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color w:val="434343"/>
                <w:sz w:val="24"/>
                <w:szCs w:val="24"/>
                <w:highlight w:val="white"/>
              </w:rPr>
            </w:pPr>
            <w:r w:rsidDel="00000000" w:rsidR="00000000" w:rsidRPr="00000000">
              <w:rPr>
                <w:rFonts w:ascii="Calibri" w:cs="Calibri" w:eastAsia="Calibri" w:hAnsi="Calibri"/>
                <w:b w:val="1"/>
                <w:color w:val="434343"/>
                <w:sz w:val="24"/>
                <w:szCs w:val="24"/>
                <w:highlight w:val="whit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color w:val="434343"/>
                <w:sz w:val="24"/>
                <w:szCs w:val="24"/>
                <w:highlight w:val="white"/>
              </w:rPr>
            </w:pPr>
            <w:r w:rsidDel="00000000" w:rsidR="00000000" w:rsidRPr="00000000">
              <w:rPr>
                <w:rFonts w:ascii="Calibri" w:cs="Calibri" w:eastAsia="Calibri" w:hAnsi="Calibri"/>
                <w:color w:val="434343"/>
                <w:sz w:val="24"/>
                <w:szCs w:val="24"/>
                <w:highlight w:val="white"/>
                <w:rtl w:val="0"/>
              </w:rPr>
              <w:t xml:space="preserve">PERMANENT, 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color w:val="434343"/>
                <w:sz w:val="24"/>
                <w:szCs w:val="24"/>
                <w:highlight w:val="white"/>
              </w:rPr>
            </w:pPr>
            <w:r w:rsidDel="00000000" w:rsidR="00000000" w:rsidRPr="00000000">
              <w:rPr>
                <w:rFonts w:ascii="Calibri" w:cs="Calibri" w:eastAsia="Calibri" w:hAnsi="Calibri"/>
                <w:b w:val="1"/>
                <w:color w:val="434343"/>
                <w:sz w:val="24"/>
                <w:szCs w:val="24"/>
                <w:highlight w:val="whit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color w:val="434343"/>
                <w:sz w:val="24"/>
                <w:szCs w:val="24"/>
                <w:highlight w:val="white"/>
              </w:rPr>
            </w:pPr>
            <w:r w:rsidDel="00000000" w:rsidR="00000000" w:rsidRPr="00000000">
              <w:rPr>
                <w:rtl w:val="0"/>
              </w:rPr>
            </w:r>
          </w:p>
        </w:tc>
      </w:tr>
    </w:tbl>
    <w:p w:rsidR="00000000" w:rsidDel="00000000" w:rsidP="00000000" w:rsidRDefault="00000000" w:rsidRPr="00000000" w14:paraId="0000000E">
      <w:pPr>
        <w:spacing w:line="240" w:lineRule="auto"/>
        <w:rPr>
          <w:rFonts w:ascii="Calibri" w:cs="Calibri" w:eastAsia="Calibri" w:hAnsi="Calibri"/>
          <w:b w:val="1"/>
          <w:color w:val="434343"/>
          <w:sz w:val="36"/>
          <w:szCs w:val="36"/>
          <w:highlight w:val="white"/>
        </w:rPr>
      </w:pPr>
      <w:r w:rsidDel="00000000" w:rsidR="00000000" w:rsidRPr="00000000">
        <w:rPr>
          <w:rtl w:val="0"/>
        </w:rPr>
      </w:r>
    </w:p>
    <w:p w:rsidR="00000000" w:rsidDel="00000000" w:rsidP="00000000" w:rsidRDefault="00000000" w:rsidRPr="00000000" w14:paraId="0000000F">
      <w:pPr>
        <w:shd w:fill="d9d9d9" w:val="clear"/>
        <w:spacing w:line="240" w:lineRule="auto"/>
        <w:rPr>
          <w:rFonts w:ascii="Calibri" w:cs="Calibri" w:eastAsia="Calibri" w:hAnsi="Calibri"/>
          <w:color w:val="434343"/>
          <w:sz w:val="24"/>
          <w:szCs w:val="24"/>
          <w:shd w:fill="efefef" w:val="clear"/>
        </w:rPr>
      </w:pPr>
      <w:r w:rsidDel="00000000" w:rsidR="00000000" w:rsidRPr="00000000">
        <w:rPr>
          <w:rFonts w:ascii="Calibri" w:cs="Calibri" w:eastAsia="Calibri" w:hAnsi="Calibri"/>
          <w:b w:val="1"/>
          <w:color w:val="434343"/>
          <w:sz w:val="24"/>
          <w:szCs w:val="24"/>
          <w:rtl w:val="0"/>
        </w:rPr>
        <w:t xml:space="preserve">Job Purpose</w:t>
      </w:r>
      <w:r w:rsidDel="00000000" w:rsidR="00000000" w:rsidRPr="00000000">
        <w:rPr>
          <w:rtl w:val="0"/>
        </w:rPr>
      </w:r>
    </w:p>
    <w:p w:rsidR="00000000" w:rsidDel="00000000" w:rsidP="00000000" w:rsidRDefault="00000000" w:rsidRPr="00000000" w14:paraId="00000010">
      <w:pPr>
        <w:spacing w:after="0" w:before="0" w:line="240" w:lineRule="auto"/>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11">
      <w:pPr>
        <w:spacing w:after="0" w:before="0" w:line="240" w:lineRule="auto"/>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tl w:val="0"/>
        </w:rPr>
        <w:t xml:space="preserve">The Welder is responsible for planning and executing custom projects from start to finish including surface welding, fabrication and installation. This includes reviewing blueprints, cutting metal into correct shapes and smoothing molten metal to remove creases.  </w:t>
      </w:r>
    </w:p>
    <w:p w:rsidR="00000000" w:rsidDel="00000000" w:rsidP="00000000" w:rsidRDefault="00000000" w:rsidRPr="00000000" w14:paraId="00000012">
      <w:pPr>
        <w:spacing w:after="0" w:before="0" w:line="240" w:lineRule="auto"/>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13">
      <w:pPr>
        <w:spacing w:after="0" w:before="0" w:line="240" w:lineRule="auto"/>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tl w:val="0"/>
        </w:rPr>
        <w:t xml:space="preserve">The position uses hand welding and flame cutting equipment to weld together metal components in order to supply paint and assembly with production parts.</w:t>
      </w:r>
    </w:p>
    <w:p w:rsidR="00000000" w:rsidDel="00000000" w:rsidP="00000000" w:rsidRDefault="00000000" w:rsidRPr="00000000" w14:paraId="00000014">
      <w:pPr>
        <w:spacing w:after="0" w:before="0" w:line="240" w:lineRule="auto"/>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15">
      <w:pPr>
        <w:shd w:fill="d9d9d9" w:val="clear"/>
        <w:spacing w:line="240" w:lineRule="auto"/>
        <w:rPr>
          <w:rFonts w:ascii="Calibri" w:cs="Calibri" w:eastAsia="Calibri" w:hAnsi="Calibri"/>
          <w:color w:val="434343"/>
          <w:sz w:val="26"/>
          <w:szCs w:val="26"/>
          <w:highlight w:val="white"/>
        </w:rPr>
      </w:pPr>
      <w:r w:rsidDel="00000000" w:rsidR="00000000" w:rsidRPr="00000000">
        <w:rPr>
          <w:rFonts w:ascii="Calibri" w:cs="Calibri" w:eastAsia="Calibri" w:hAnsi="Calibri"/>
          <w:b w:val="1"/>
          <w:color w:val="434343"/>
          <w:sz w:val="24"/>
          <w:szCs w:val="24"/>
          <w:rtl w:val="0"/>
        </w:rPr>
        <w:t xml:space="preserve">Duties and Responsibilities</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color w:val="434343"/>
          <w:sz w:val="24"/>
          <w:szCs w:val="24"/>
          <w:highlight w:val="white"/>
        </w:rPr>
      </w:pPr>
      <w:r w:rsidDel="00000000" w:rsidR="00000000" w:rsidRPr="00000000">
        <w:rPr>
          <w:rFonts w:ascii="Calibri" w:cs="Calibri" w:eastAsia="Calibri" w:hAnsi="Calibri"/>
          <w:color w:val="434343"/>
          <w:sz w:val="24"/>
          <w:szCs w:val="24"/>
          <w:highlight w:val="white"/>
          <w:rtl w:val="0"/>
        </w:rPr>
        <w:t xml:space="preserve">Specific responsibilities include, but are not limited to:</w:t>
      </w:r>
    </w:p>
    <w:p w:rsidR="00000000" w:rsidDel="00000000" w:rsidP="00000000" w:rsidRDefault="00000000" w:rsidRPr="00000000" w14:paraId="00000018">
      <w:pPr>
        <w:spacing w:line="240" w:lineRule="auto"/>
        <w:rPr>
          <w:rFonts w:ascii="Calibri" w:cs="Calibri" w:eastAsia="Calibri" w:hAnsi="Calibri"/>
          <w:color w:val="434343"/>
          <w:sz w:val="18"/>
          <w:szCs w:val="18"/>
          <w:highlight w:val="white"/>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Read and interpret drawings, blueprints, and welding process specifications.</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Source metals, including stainless steel, </w:t>
      </w:r>
      <w:r w:rsidDel="00000000" w:rsidR="00000000" w:rsidRPr="00000000">
        <w:rPr>
          <w:rFonts w:ascii="Calibri" w:cs="Calibri" w:eastAsia="Calibri" w:hAnsi="Calibri"/>
          <w:color w:val="434343"/>
          <w:sz w:val="24"/>
          <w:szCs w:val="24"/>
          <w:rtl w:val="0"/>
        </w:rPr>
        <w:t xml:space="preserve">aluminum</w:t>
      </w:r>
      <w:r w:rsidDel="00000000" w:rsidR="00000000" w:rsidRPr="00000000">
        <w:rPr>
          <w:rFonts w:ascii="Calibri" w:cs="Calibri" w:eastAsia="Calibri" w:hAnsi="Calibri"/>
          <w:color w:val="434343"/>
          <w:sz w:val="24"/>
          <w:szCs w:val="24"/>
          <w:rtl w:val="0"/>
        </w:rPr>
        <w:t xml:space="preserve">, and mild steel.</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Smooth out or grind parts, prior to welding.</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Operate welding equipment to fuse metals using TIG, MMA, etc., at a quality that meets Arc Alloy standards and a speed to meet quotas.</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Operate metal shaping machines such as brakes, shears and other metal straightening and bending machines.</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Operate hand and power tools to measure and cut materials/parts to specifications.</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Assemble work pieces together using a jig or clamp.</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Examine completed work to ensure that it adheres to the tolerances specified on the blueprints.</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Work in other areas as required.</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Maintain a clean and tidy work area and assist with maintaining the shop.</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Update quota/time sheets on a regular basis.</w:t>
      </w:r>
      <w:r w:rsidDel="00000000" w:rsidR="00000000" w:rsidRPr="00000000">
        <w:rPr>
          <w:rtl w:val="0"/>
        </w:rPr>
      </w:r>
    </w:p>
    <w:p w:rsidR="00000000" w:rsidDel="00000000" w:rsidP="00000000" w:rsidRDefault="00000000" w:rsidRPr="00000000" w14:paraId="00000024">
      <w:pPr>
        <w:spacing w:line="240" w:lineRule="auto"/>
        <w:ind w:left="0" w:firstLine="0"/>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25">
      <w:pPr>
        <w:shd w:fill="d9d9d9" w:val="clear"/>
        <w:spacing w:line="240" w:lineRule="auto"/>
        <w:rPr>
          <w:rFonts w:ascii="Calibri" w:cs="Calibri" w:eastAsia="Calibri" w:hAnsi="Calibri"/>
          <w:color w:val="434343"/>
          <w:sz w:val="24"/>
          <w:szCs w:val="24"/>
          <w:highlight w:val="white"/>
        </w:rPr>
      </w:pPr>
      <w:r w:rsidDel="00000000" w:rsidR="00000000" w:rsidRPr="00000000">
        <w:rPr>
          <w:rFonts w:ascii="Calibri" w:cs="Calibri" w:eastAsia="Calibri" w:hAnsi="Calibri"/>
          <w:b w:val="1"/>
          <w:color w:val="434343"/>
          <w:sz w:val="24"/>
          <w:szCs w:val="24"/>
          <w:rtl w:val="0"/>
        </w:rPr>
        <w:t xml:space="preserve">Skills and Competencies</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color w:val="434343"/>
          <w:sz w:val="18"/>
          <w:szCs w:val="18"/>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Desire to produce a high-quality product.</w:t>
      </w:r>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Ability to read shop drawings and blueprints.</w:t>
      </w: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Mathematical aptitude and accuracy.</w:t>
      </w:r>
      <w:r w:rsidDel="00000000" w:rsidR="00000000" w:rsidRPr="00000000">
        <w:rPr>
          <w:rtl w:val="0"/>
        </w:rPr>
      </w:r>
    </w:p>
    <w:p w:rsidR="00000000" w:rsidDel="00000000" w:rsidP="00000000" w:rsidRDefault="00000000" w:rsidRPr="00000000" w14:paraId="0000002A">
      <w:pPr>
        <w:numPr>
          <w:ilvl w:val="0"/>
          <w:numId w:val="2"/>
        </w:numPr>
        <w:spacing w:after="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Able to lift up to 25 Kg alone or 50 Kg in two person lift.</w:t>
      </w:r>
      <w:r w:rsidDel="00000000" w:rsidR="00000000" w:rsidRPr="00000000">
        <w:rPr>
          <w:rtl w:val="0"/>
        </w:rPr>
      </w:r>
    </w:p>
    <w:p w:rsidR="00000000" w:rsidDel="00000000" w:rsidP="00000000" w:rsidRDefault="00000000" w:rsidRPr="00000000" w14:paraId="0000002B">
      <w:pPr>
        <w:numPr>
          <w:ilvl w:val="0"/>
          <w:numId w:val="2"/>
        </w:numPr>
        <w:shd w:fill="ffffff" w:val="clea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Excellent physical endurance and strength.</w:t>
      </w:r>
      <w:r w:rsidDel="00000000" w:rsidR="00000000" w:rsidRPr="00000000">
        <w:rPr>
          <w:rtl w:val="0"/>
        </w:rPr>
      </w:r>
    </w:p>
    <w:p w:rsidR="00000000" w:rsidDel="00000000" w:rsidP="00000000" w:rsidRDefault="00000000" w:rsidRPr="00000000" w14:paraId="0000002C">
      <w:pPr>
        <w:numPr>
          <w:ilvl w:val="0"/>
          <w:numId w:val="2"/>
        </w:numPr>
        <w:spacing w:after="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Ability to operate hand, power and welding tools/equipment.</w:t>
      </w:r>
      <w:r w:rsidDel="00000000" w:rsidR="00000000" w:rsidRPr="00000000">
        <w:rPr>
          <w:rtl w:val="0"/>
        </w:rPr>
      </w:r>
    </w:p>
    <w:p w:rsidR="00000000" w:rsidDel="00000000" w:rsidP="00000000" w:rsidRDefault="00000000" w:rsidRPr="00000000" w14:paraId="0000002D">
      <w:pPr>
        <w:numPr>
          <w:ilvl w:val="0"/>
          <w:numId w:val="2"/>
        </w:numPr>
        <w:shd w:fill="ffffff" w:val="clea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Mindset for safety management, quality control and customer service.</w:t>
      </w:r>
      <w:r w:rsidDel="00000000" w:rsidR="00000000" w:rsidRPr="00000000">
        <w:rPr>
          <w:rtl w:val="0"/>
        </w:rPr>
      </w:r>
    </w:p>
    <w:p w:rsidR="00000000" w:rsidDel="00000000" w:rsidP="00000000" w:rsidRDefault="00000000" w:rsidRPr="00000000" w14:paraId="0000002E">
      <w:pPr>
        <w:numPr>
          <w:ilvl w:val="0"/>
          <w:numId w:val="2"/>
        </w:numPr>
        <w:shd w:fill="ffffff" w:val="clea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Versatile and flexible. </w:t>
      </w:r>
      <w:r w:rsidDel="00000000" w:rsidR="00000000" w:rsidRPr="00000000">
        <w:rPr>
          <w:rtl w:val="0"/>
        </w:rPr>
      </w:r>
    </w:p>
    <w:p w:rsidR="00000000" w:rsidDel="00000000" w:rsidP="00000000" w:rsidRDefault="00000000" w:rsidRPr="00000000" w14:paraId="0000002F">
      <w:pPr>
        <w:numPr>
          <w:ilvl w:val="0"/>
          <w:numId w:val="2"/>
        </w:numPr>
        <w:spacing w:after="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Detail oriented and problem-solving aptitude.</w:t>
      </w:r>
      <w:r w:rsidDel="00000000" w:rsidR="00000000" w:rsidRPr="00000000">
        <w:rPr>
          <w:rtl w:val="0"/>
        </w:rPr>
      </w:r>
    </w:p>
    <w:p w:rsidR="00000000" w:rsidDel="00000000" w:rsidP="00000000" w:rsidRDefault="00000000" w:rsidRPr="00000000" w14:paraId="00000030">
      <w:pPr>
        <w:numPr>
          <w:ilvl w:val="0"/>
          <w:numId w:val="2"/>
        </w:numPr>
        <w:spacing w:after="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Organizes, prioritizes and manages time effectively.</w:t>
      </w:r>
      <w:r w:rsidDel="00000000" w:rsidR="00000000" w:rsidRPr="00000000">
        <w:rPr>
          <w:rtl w:val="0"/>
        </w:rPr>
      </w:r>
    </w:p>
    <w:p w:rsidR="00000000" w:rsidDel="00000000" w:rsidP="00000000" w:rsidRDefault="00000000" w:rsidRPr="00000000" w14:paraId="00000031">
      <w:pPr>
        <w:numPr>
          <w:ilvl w:val="0"/>
          <w:numId w:val="2"/>
        </w:numPr>
        <w:shd w:fill="ffffff" w:val="clea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Communicates effectively.</w:t>
      </w:r>
      <w:r w:rsidDel="00000000" w:rsidR="00000000" w:rsidRPr="00000000">
        <w:rPr>
          <w:rtl w:val="0"/>
        </w:rPr>
      </w:r>
    </w:p>
    <w:p w:rsidR="00000000" w:rsidDel="00000000" w:rsidP="00000000" w:rsidRDefault="00000000" w:rsidRPr="00000000" w14:paraId="00000032">
      <w:pPr>
        <w:numPr>
          <w:ilvl w:val="0"/>
          <w:numId w:val="2"/>
        </w:numPr>
        <w:shd w:fill="ffffff" w:val="clea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Analytical and ability to problem-solve.</w:t>
      </w:r>
      <w:r w:rsidDel="00000000" w:rsidR="00000000" w:rsidRPr="00000000">
        <w:rPr>
          <w:rtl w:val="0"/>
        </w:rPr>
      </w:r>
    </w:p>
    <w:p w:rsidR="00000000" w:rsidDel="00000000" w:rsidP="00000000" w:rsidRDefault="00000000" w:rsidRPr="00000000" w14:paraId="00000033">
      <w:pPr>
        <w:numPr>
          <w:ilvl w:val="0"/>
          <w:numId w:val="2"/>
        </w:numPr>
        <w:shd w:fill="ffffff" w:val="clea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Basic computer skills.</w:t>
      </w:r>
      <w:r w:rsidDel="00000000" w:rsidR="00000000" w:rsidRPr="00000000">
        <w:rPr>
          <w:rtl w:val="0"/>
        </w:rPr>
      </w:r>
    </w:p>
    <w:p w:rsidR="00000000" w:rsidDel="00000000" w:rsidP="00000000" w:rsidRDefault="00000000" w:rsidRPr="00000000" w14:paraId="00000034">
      <w:pPr>
        <w:numPr>
          <w:ilvl w:val="0"/>
          <w:numId w:val="2"/>
        </w:numPr>
        <w:spacing w:after="28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Works with minimal supervision.</w:t>
      </w:r>
      <w:r w:rsidDel="00000000" w:rsidR="00000000" w:rsidRPr="00000000">
        <w:rPr>
          <w:rtl w:val="0"/>
        </w:rPr>
      </w:r>
    </w:p>
    <w:p w:rsidR="00000000" w:rsidDel="00000000" w:rsidP="00000000" w:rsidRDefault="00000000" w:rsidRPr="00000000" w14:paraId="00000035">
      <w:pPr>
        <w:shd w:fill="d9d9d9" w:val="clear"/>
        <w:spacing w:line="240" w:lineRule="auto"/>
        <w:rPr>
          <w:rFonts w:ascii="Calibri" w:cs="Calibri" w:eastAsia="Calibri" w:hAnsi="Calibri"/>
          <w:color w:val="434343"/>
          <w:sz w:val="24"/>
          <w:szCs w:val="24"/>
          <w:highlight w:val="white"/>
        </w:rPr>
      </w:pPr>
      <w:r w:rsidDel="00000000" w:rsidR="00000000" w:rsidRPr="00000000">
        <w:rPr>
          <w:rFonts w:ascii="Calibri" w:cs="Calibri" w:eastAsia="Calibri" w:hAnsi="Calibri"/>
          <w:b w:val="1"/>
          <w:color w:val="434343"/>
          <w:sz w:val="24"/>
          <w:szCs w:val="24"/>
          <w:rtl w:val="0"/>
        </w:rPr>
        <w:t xml:space="preserve">Requirements and Qualifications</w:t>
      </w:r>
      <w:r w:rsidDel="00000000" w:rsidR="00000000" w:rsidRPr="00000000">
        <w:rPr>
          <w:rtl w:val="0"/>
        </w:rPr>
      </w:r>
    </w:p>
    <w:p w:rsidR="00000000" w:rsidDel="00000000" w:rsidP="00000000" w:rsidRDefault="00000000" w:rsidRPr="00000000" w14:paraId="00000036">
      <w:pPr>
        <w:shd w:fill="ffffff" w:val="clear"/>
        <w:spacing w:after="0" w:before="0" w:line="240" w:lineRule="auto"/>
        <w:ind w:left="0" w:firstLine="0"/>
        <w:rPr>
          <w:rFonts w:ascii="Calibri" w:cs="Calibri" w:eastAsia="Calibri" w:hAnsi="Calibri"/>
          <w:color w:val="434343"/>
          <w:sz w:val="18"/>
          <w:szCs w:val="18"/>
        </w:rPr>
      </w:pPr>
      <w:r w:rsidDel="00000000" w:rsidR="00000000" w:rsidRPr="00000000">
        <w:rPr>
          <w:rtl w:val="0"/>
        </w:rPr>
      </w:r>
    </w:p>
    <w:p w:rsidR="00000000" w:rsidDel="00000000" w:rsidP="00000000" w:rsidRDefault="00000000" w:rsidRPr="00000000" w14:paraId="00000037">
      <w:pPr>
        <w:numPr>
          <w:ilvl w:val="0"/>
          <w:numId w:val="3"/>
        </w:numPr>
        <w:shd w:fill="ffffff" w:val="clear"/>
        <w:spacing w:line="240" w:lineRule="auto"/>
        <w:ind w:left="720" w:hanging="360"/>
        <w:rPr>
          <w:rFonts w:ascii="Calibri" w:cs="Calibri" w:eastAsia="Calibri" w:hAnsi="Calibri"/>
          <w:color w:val="434343"/>
        </w:rPr>
      </w:pPr>
      <w:r w:rsidDel="00000000" w:rsidR="00000000" w:rsidRPr="00000000">
        <w:rPr>
          <w:rFonts w:ascii="Calibri" w:cs="Calibri" w:eastAsia="Calibri" w:hAnsi="Calibri"/>
          <w:color w:val="434343"/>
          <w:sz w:val="24"/>
          <w:szCs w:val="24"/>
          <w:rtl w:val="0"/>
        </w:rPr>
        <w:t xml:space="preserve">High school diploma, GED or educational equivalency required.</w:t>
      </w:r>
      <w:r w:rsidDel="00000000" w:rsidR="00000000" w:rsidRPr="00000000">
        <w:rPr>
          <w:rtl w:val="0"/>
        </w:rPr>
      </w:r>
    </w:p>
    <w:p w:rsidR="00000000" w:rsidDel="00000000" w:rsidP="00000000" w:rsidRDefault="00000000" w:rsidRPr="00000000" w14:paraId="00000038">
      <w:pPr>
        <w:numPr>
          <w:ilvl w:val="0"/>
          <w:numId w:val="3"/>
        </w:numPr>
        <w:shd w:fill="ffffff" w:val="clear"/>
        <w:spacing w:after="0" w:before="0" w:line="240" w:lineRule="auto"/>
        <w:ind w:left="720" w:hanging="360"/>
        <w:rPr>
          <w:rFonts w:ascii="Calibri" w:cs="Calibri" w:eastAsia="Calibri" w:hAnsi="Calibri"/>
          <w:color w:val="434343"/>
          <w:highlight w:val="yellow"/>
        </w:rPr>
      </w:pPr>
      <w:r w:rsidDel="00000000" w:rsidR="00000000" w:rsidRPr="00000000">
        <w:rPr>
          <w:rFonts w:ascii="Calibri" w:cs="Calibri" w:eastAsia="Calibri" w:hAnsi="Calibri"/>
          <w:color w:val="434343"/>
          <w:sz w:val="24"/>
          <w:szCs w:val="24"/>
          <w:highlight w:val="yellow"/>
          <w:rtl w:val="0"/>
        </w:rPr>
        <w:t xml:space="preserve">CSA 1 for steel (including stainless).</w:t>
      </w:r>
      <w:r w:rsidDel="00000000" w:rsidR="00000000" w:rsidRPr="00000000">
        <w:rPr>
          <w:rtl w:val="0"/>
        </w:rPr>
      </w:r>
    </w:p>
    <w:p w:rsidR="00000000" w:rsidDel="00000000" w:rsidP="00000000" w:rsidRDefault="00000000" w:rsidRPr="00000000" w14:paraId="00000039">
      <w:pPr>
        <w:numPr>
          <w:ilvl w:val="0"/>
          <w:numId w:val="3"/>
        </w:numPr>
        <w:shd w:fill="ffffff" w:val="clear"/>
        <w:spacing w:after="0" w:before="0" w:line="240" w:lineRule="auto"/>
        <w:ind w:left="720" w:hanging="360"/>
        <w:rPr>
          <w:rFonts w:ascii="Calibri" w:cs="Calibri" w:eastAsia="Calibri" w:hAnsi="Calibri"/>
          <w:color w:val="434343"/>
        </w:rPr>
      </w:pPr>
      <w:r w:rsidDel="00000000" w:rsidR="00000000" w:rsidRPr="00000000">
        <w:rPr>
          <w:rFonts w:ascii="Calibri" w:cs="Calibri" w:eastAsia="Calibri" w:hAnsi="Calibri"/>
          <w:color w:val="434343"/>
          <w:sz w:val="24"/>
          <w:szCs w:val="24"/>
          <w:highlight w:val="yellow"/>
          <w:rtl w:val="0"/>
        </w:rPr>
        <w:t xml:space="preserve">CSA 2 for </w:t>
      </w:r>
      <w:r w:rsidDel="00000000" w:rsidR="00000000" w:rsidRPr="00000000">
        <w:rPr>
          <w:rFonts w:ascii="Calibri" w:cs="Calibri" w:eastAsia="Calibri" w:hAnsi="Calibri"/>
          <w:color w:val="434343"/>
          <w:sz w:val="24"/>
          <w:szCs w:val="24"/>
          <w:highlight w:val="yellow"/>
          <w:rtl w:val="0"/>
        </w:rPr>
        <w:t xml:space="preserve">aluminum</w:t>
      </w:r>
      <w:r w:rsidDel="00000000" w:rsidR="00000000" w:rsidRPr="00000000">
        <w:rPr>
          <w:rFonts w:ascii="Calibri" w:cs="Calibri" w:eastAsia="Calibri" w:hAnsi="Calibri"/>
          <w:color w:val="434343"/>
          <w:sz w:val="24"/>
          <w:szCs w:val="24"/>
          <w:highlight w:val="yellow"/>
          <w:rtl w:val="0"/>
        </w:rPr>
        <w:t xml:space="preserve">.</w:t>
      </w:r>
      <w:r w:rsidDel="00000000" w:rsidR="00000000" w:rsidRPr="00000000">
        <w:rPr>
          <w:rtl w:val="0"/>
        </w:rPr>
      </w:r>
    </w:p>
    <w:p w:rsidR="00000000" w:rsidDel="00000000" w:rsidP="00000000" w:rsidRDefault="00000000" w:rsidRPr="00000000" w14:paraId="0000003A">
      <w:pPr>
        <w:numPr>
          <w:ilvl w:val="0"/>
          <w:numId w:val="3"/>
        </w:numPr>
        <w:shd w:fill="ffffff" w:val="clear"/>
        <w:spacing w:line="240" w:lineRule="auto"/>
        <w:ind w:left="720" w:hanging="360"/>
        <w:rPr>
          <w:rFonts w:ascii="Calibri" w:cs="Calibri" w:eastAsia="Calibri" w:hAnsi="Calibri"/>
          <w:color w:val="434343"/>
          <w:highlight w:val="yellow"/>
        </w:rPr>
      </w:pPr>
      <w:r w:rsidDel="00000000" w:rsidR="00000000" w:rsidRPr="00000000">
        <w:rPr>
          <w:rFonts w:ascii="Calibri" w:cs="Calibri" w:eastAsia="Calibri" w:hAnsi="Calibri"/>
          <w:color w:val="434343"/>
          <w:sz w:val="24"/>
          <w:szCs w:val="24"/>
          <w:highlight w:val="yellow"/>
          <w:rtl w:val="0"/>
        </w:rPr>
        <w:t xml:space="preserve">Current or previous CWB certifications, specifically in Flux Core required.</w:t>
      </w:r>
      <w:r w:rsidDel="00000000" w:rsidR="00000000" w:rsidRPr="00000000">
        <w:rPr>
          <w:rtl w:val="0"/>
        </w:rPr>
      </w:r>
    </w:p>
    <w:p w:rsidR="00000000" w:rsidDel="00000000" w:rsidP="00000000" w:rsidRDefault="00000000" w:rsidRPr="00000000" w14:paraId="0000003B">
      <w:pPr>
        <w:numPr>
          <w:ilvl w:val="0"/>
          <w:numId w:val="3"/>
        </w:numPr>
        <w:shd w:fill="ffffff" w:val="clear"/>
        <w:spacing w:after="0" w:before="0" w:line="240" w:lineRule="auto"/>
        <w:ind w:left="720" w:hanging="360"/>
        <w:rPr>
          <w:rFonts w:ascii="Calibri" w:cs="Calibri" w:eastAsia="Calibri" w:hAnsi="Calibri"/>
          <w:color w:val="434343"/>
        </w:rPr>
      </w:pPr>
      <w:r w:rsidDel="00000000" w:rsidR="00000000" w:rsidRPr="00000000">
        <w:rPr>
          <w:rFonts w:ascii="Calibri" w:cs="Calibri" w:eastAsia="Calibri" w:hAnsi="Calibri"/>
          <w:color w:val="434343"/>
          <w:sz w:val="24"/>
          <w:szCs w:val="24"/>
          <w:rtl w:val="0"/>
        </w:rPr>
        <w:t xml:space="preserve">Minimum </w:t>
      </w:r>
      <w:r w:rsidDel="00000000" w:rsidR="00000000" w:rsidRPr="00000000">
        <w:rPr>
          <w:rFonts w:ascii="Calibri" w:cs="Calibri" w:eastAsia="Calibri" w:hAnsi="Calibri"/>
          <w:color w:val="434343"/>
          <w:sz w:val="24"/>
          <w:szCs w:val="24"/>
          <w:highlight w:val="yellow"/>
          <w:rtl w:val="0"/>
        </w:rPr>
        <w:t xml:space="preserve">two</w:t>
      </w:r>
      <w:r w:rsidDel="00000000" w:rsidR="00000000" w:rsidRPr="00000000">
        <w:rPr>
          <w:rFonts w:ascii="Calibri" w:cs="Calibri" w:eastAsia="Calibri" w:hAnsi="Calibri"/>
          <w:color w:val="434343"/>
          <w:sz w:val="24"/>
          <w:szCs w:val="24"/>
          <w:rtl w:val="0"/>
        </w:rPr>
        <w:t xml:space="preserve"> years of fitting experience in a shop environment.</w:t>
      </w:r>
      <w:r w:rsidDel="00000000" w:rsidR="00000000" w:rsidRPr="00000000">
        <w:rPr>
          <w:rtl w:val="0"/>
        </w:rPr>
      </w:r>
    </w:p>
    <w:p w:rsidR="00000000" w:rsidDel="00000000" w:rsidP="00000000" w:rsidRDefault="00000000" w:rsidRPr="00000000" w14:paraId="0000003C">
      <w:pPr>
        <w:numPr>
          <w:ilvl w:val="0"/>
          <w:numId w:val="3"/>
        </w:numPr>
        <w:shd w:fill="ffffff" w:val="clear"/>
        <w:spacing w:after="0" w:before="0" w:line="240" w:lineRule="auto"/>
        <w:ind w:left="720" w:hanging="360"/>
        <w:rPr>
          <w:rFonts w:ascii="Calibri" w:cs="Calibri" w:eastAsia="Calibri" w:hAnsi="Calibri"/>
          <w:color w:val="434343"/>
        </w:rPr>
      </w:pPr>
      <w:r w:rsidDel="00000000" w:rsidR="00000000" w:rsidRPr="00000000">
        <w:rPr>
          <w:rFonts w:ascii="Calibri" w:cs="Calibri" w:eastAsia="Calibri" w:hAnsi="Calibri"/>
          <w:color w:val="434343"/>
          <w:sz w:val="24"/>
          <w:szCs w:val="24"/>
          <w:rtl w:val="0"/>
        </w:rPr>
        <w:t xml:space="preserve">Minimum </w:t>
      </w:r>
      <w:r w:rsidDel="00000000" w:rsidR="00000000" w:rsidRPr="00000000">
        <w:rPr>
          <w:rFonts w:ascii="Calibri" w:cs="Calibri" w:eastAsia="Calibri" w:hAnsi="Calibri"/>
          <w:color w:val="434343"/>
          <w:sz w:val="24"/>
          <w:szCs w:val="24"/>
          <w:highlight w:val="yellow"/>
          <w:rtl w:val="0"/>
        </w:rPr>
        <w:t xml:space="preserve">two</w:t>
      </w:r>
      <w:r w:rsidDel="00000000" w:rsidR="00000000" w:rsidRPr="00000000">
        <w:rPr>
          <w:rFonts w:ascii="Calibri" w:cs="Calibri" w:eastAsia="Calibri" w:hAnsi="Calibri"/>
          <w:color w:val="434343"/>
          <w:sz w:val="24"/>
          <w:szCs w:val="24"/>
          <w:rtl w:val="0"/>
        </w:rPr>
        <w:t xml:space="preserve"> years of welding experience in a shop environment, with a wide range of equipment and procedures (TIG, MMA etc.).</w:t>
      </w:r>
      <w:r w:rsidDel="00000000" w:rsidR="00000000" w:rsidRPr="00000000">
        <w:rPr>
          <w:rtl w:val="0"/>
        </w:rPr>
      </w:r>
    </w:p>
    <w:p w:rsidR="00000000" w:rsidDel="00000000" w:rsidP="00000000" w:rsidRDefault="00000000" w:rsidRPr="00000000" w14:paraId="0000003D">
      <w:pPr>
        <w:numPr>
          <w:ilvl w:val="0"/>
          <w:numId w:val="3"/>
        </w:numPr>
        <w:shd w:fill="ffffff" w:val="clear"/>
        <w:spacing w:after="0" w:before="0" w:line="240" w:lineRule="auto"/>
        <w:ind w:left="720" w:hanging="360"/>
        <w:rPr>
          <w:rFonts w:ascii="Calibri" w:cs="Calibri" w:eastAsia="Calibri" w:hAnsi="Calibri"/>
          <w:color w:val="434343"/>
          <w:highlight w:val="yellow"/>
        </w:rPr>
      </w:pPr>
      <w:r w:rsidDel="00000000" w:rsidR="00000000" w:rsidRPr="00000000">
        <w:rPr>
          <w:rFonts w:ascii="Calibri" w:cs="Calibri" w:eastAsia="Calibri" w:hAnsi="Calibri"/>
          <w:color w:val="434343"/>
          <w:sz w:val="24"/>
          <w:szCs w:val="24"/>
          <w:highlight w:val="yellow"/>
          <w:rtl w:val="0"/>
        </w:rPr>
        <w:t xml:space="preserve">Knowledge of/experience in manual welding and repairs to RT/UT quality standards and Croven experience as welder preferred.</w:t>
      </w:r>
      <w:r w:rsidDel="00000000" w:rsidR="00000000" w:rsidRPr="00000000">
        <w:rPr>
          <w:rtl w:val="0"/>
        </w:rPr>
      </w:r>
    </w:p>
    <w:p w:rsidR="00000000" w:rsidDel="00000000" w:rsidP="00000000" w:rsidRDefault="00000000" w:rsidRPr="00000000" w14:paraId="0000003E">
      <w:pPr>
        <w:numPr>
          <w:ilvl w:val="0"/>
          <w:numId w:val="3"/>
        </w:numPr>
        <w:shd w:fill="ffffff" w:val="clear"/>
        <w:spacing w:after="0" w:before="0" w:line="240" w:lineRule="auto"/>
        <w:ind w:left="720" w:hanging="360"/>
        <w:rPr>
          <w:rFonts w:ascii="Calibri" w:cs="Calibri" w:eastAsia="Calibri" w:hAnsi="Calibri"/>
          <w:color w:val="434343"/>
        </w:rPr>
      </w:pPr>
      <w:r w:rsidDel="00000000" w:rsidR="00000000" w:rsidRPr="00000000">
        <w:rPr>
          <w:rFonts w:ascii="Calibri" w:cs="Calibri" w:eastAsia="Calibri" w:hAnsi="Calibri"/>
          <w:color w:val="434343"/>
          <w:sz w:val="24"/>
          <w:szCs w:val="24"/>
          <w:rtl w:val="0"/>
        </w:rPr>
        <w:t xml:space="preserve">Experience using a wide range of  electrical and manual tools.</w:t>
      </w:r>
      <w:r w:rsidDel="00000000" w:rsidR="00000000" w:rsidRPr="00000000">
        <w:rPr>
          <w:rtl w:val="0"/>
        </w:rPr>
      </w:r>
    </w:p>
    <w:p w:rsidR="00000000" w:rsidDel="00000000" w:rsidP="00000000" w:rsidRDefault="00000000" w:rsidRPr="00000000" w14:paraId="0000003F">
      <w:pPr>
        <w:numPr>
          <w:ilvl w:val="0"/>
          <w:numId w:val="3"/>
        </w:numPr>
        <w:shd w:fill="ffffff" w:val="clear"/>
        <w:spacing w:after="0" w:before="0" w:line="240" w:lineRule="auto"/>
        <w:ind w:left="720" w:hanging="360"/>
        <w:rPr>
          <w:rFonts w:ascii="Calibri" w:cs="Calibri" w:eastAsia="Calibri" w:hAnsi="Calibri"/>
          <w:color w:val="434343"/>
        </w:rPr>
      </w:pPr>
      <w:r w:rsidDel="00000000" w:rsidR="00000000" w:rsidRPr="00000000">
        <w:rPr>
          <w:rFonts w:ascii="Calibri" w:cs="Calibri" w:eastAsia="Calibri" w:hAnsi="Calibri"/>
          <w:color w:val="434343"/>
          <w:sz w:val="24"/>
          <w:szCs w:val="24"/>
          <w:rtl w:val="0"/>
        </w:rPr>
        <w:t xml:space="preserve">Experience reading technical documents and drawings.</w:t>
      </w: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Physically able to perform duties</w:t>
      </w:r>
      <w:r w:rsidDel="00000000" w:rsidR="00000000" w:rsidRPr="00000000">
        <w:rPr>
          <w:rtl w:val="0"/>
        </w:rPr>
      </w:r>
    </w:p>
    <w:p w:rsidR="00000000" w:rsidDel="00000000" w:rsidP="00000000" w:rsidRDefault="00000000" w:rsidRPr="00000000" w14:paraId="00000041">
      <w:pPr>
        <w:spacing w:after="0" w:line="240" w:lineRule="auto"/>
        <w:ind w:left="0" w:firstLine="0"/>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42">
      <w:pPr>
        <w:shd w:fill="d9d9d9" w:val="clear"/>
        <w:spacing w:line="240" w:lineRule="auto"/>
        <w:rPr>
          <w:rFonts w:ascii="Calibri" w:cs="Calibri" w:eastAsia="Calibri" w:hAnsi="Calibri"/>
          <w:b w:val="1"/>
          <w:color w:val="434343"/>
          <w:sz w:val="24"/>
          <w:szCs w:val="24"/>
        </w:rPr>
      </w:pPr>
      <w:r w:rsidDel="00000000" w:rsidR="00000000" w:rsidRPr="00000000">
        <w:rPr>
          <w:rFonts w:ascii="Calibri" w:cs="Calibri" w:eastAsia="Calibri" w:hAnsi="Calibri"/>
          <w:b w:val="1"/>
          <w:color w:val="434343"/>
          <w:sz w:val="24"/>
          <w:szCs w:val="24"/>
          <w:rtl w:val="0"/>
        </w:rPr>
        <w:t xml:space="preserve">Working Conditions</w:t>
      </w:r>
      <w:r w:rsidDel="00000000" w:rsidR="00000000" w:rsidRPr="00000000">
        <w:rPr>
          <w:rFonts w:ascii="Calibri" w:cs="Calibri" w:eastAsia="Calibri" w:hAnsi="Calibri"/>
          <w:color w:val="434343"/>
          <w:sz w:val="24"/>
          <w:szCs w:val="24"/>
          <w:highlight w:val="white"/>
          <w:rtl w:val="0"/>
        </w:rPr>
        <w:t xml:space="preserve"> </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color w:val="434343"/>
          <w:highlight w:val="white"/>
        </w:rPr>
      </w:pPr>
      <w:r w:rsidDel="00000000" w:rsidR="00000000" w:rsidRPr="00000000">
        <w:rPr>
          <w:rtl w:val="0"/>
        </w:rPr>
      </w:r>
    </w:p>
    <w:p w:rsidR="00000000" w:rsidDel="00000000" w:rsidP="00000000" w:rsidRDefault="00000000" w:rsidRPr="00000000" w14:paraId="00000044">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Standard workweek is </w:t>
      </w:r>
      <w:r w:rsidDel="00000000" w:rsidR="00000000" w:rsidRPr="00000000">
        <w:rPr>
          <w:rFonts w:ascii="Calibri" w:cs="Calibri" w:eastAsia="Calibri" w:hAnsi="Calibri"/>
          <w:color w:val="434343"/>
          <w:sz w:val="24"/>
          <w:szCs w:val="24"/>
          <w:highlight w:val="yellow"/>
          <w:rtl w:val="0"/>
        </w:rPr>
        <w:t xml:space="preserve">[insert #]</w:t>
      </w:r>
      <w:r w:rsidDel="00000000" w:rsidR="00000000" w:rsidRPr="00000000">
        <w:rPr>
          <w:rFonts w:ascii="Calibri" w:cs="Calibri" w:eastAsia="Calibri" w:hAnsi="Calibri"/>
          <w:color w:val="434343"/>
          <w:sz w:val="24"/>
          <w:szCs w:val="24"/>
          <w:rtl w:val="0"/>
        </w:rPr>
        <w:t xml:space="preserve"> hours.  </w:t>
      </w:r>
      <w:r w:rsidDel="00000000" w:rsidR="00000000" w:rsidRPr="00000000">
        <w:rPr>
          <w:rtl w:val="0"/>
        </w:rPr>
      </w:r>
    </w:p>
    <w:p w:rsidR="00000000" w:rsidDel="00000000" w:rsidP="00000000" w:rsidRDefault="00000000" w:rsidRPr="00000000" w14:paraId="00000045">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Standard hours per workday are </w:t>
      </w:r>
      <w:r w:rsidDel="00000000" w:rsidR="00000000" w:rsidRPr="00000000">
        <w:rPr>
          <w:rFonts w:ascii="Calibri" w:cs="Calibri" w:eastAsia="Calibri" w:hAnsi="Calibri"/>
          <w:color w:val="434343"/>
          <w:sz w:val="24"/>
          <w:szCs w:val="24"/>
          <w:highlight w:val="yellow"/>
          <w:rtl w:val="0"/>
        </w:rPr>
        <w:t xml:space="preserve">[insert core hours]</w:t>
      </w:r>
      <w:r w:rsidDel="00000000" w:rsidR="00000000" w:rsidRPr="00000000">
        <w:rPr>
          <w:rFonts w:ascii="Calibri" w:cs="Calibri" w:eastAsia="Calibri" w:hAnsi="Calibri"/>
          <w:color w:val="434343"/>
          <w:sz w:val="24"/>
          <w:szCs w:val="24"/>
          <w:rtl w:val="0"/>
        </w:rPr>
        <w:t xml:space="preserve">. Overtime and hours worked outside of the standard work schedule may be required.</w:t>
      </w:r>
      <w:r w:rsidDel="00000000" w:rsidR="00000000" w:rsidRPr="00000000">
        <w:rPr>
          <w:rtl w:val="0"/>
        </w:rPr>
      </w:r>
    </w:p>
    <w:p w:rsidR="00000000" w:rsidDel="00000000" w:rsidP="00000000" w:rsidRDefault="00000000" w:rsidRPr="00000000" w14:paraId="00000046">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Standard work schedule is </w:t>
      </w:r>
      <w:r w:rsidDel="00000000" w:rsidR="00000000" w:rsidRPr="00000000">
        <w:rPr>
          <w:rFonts w:ascii="Calibri" w:cs="Calibri" w:eastAsia="Calibri" w:hAnsi="Calibri"/>
          <w:color w:val="434343"/>
          <w:sz w:val="24"/>
          <w:szCs w:val="24"/>
          <w:highlight w:val="yellow"/>
          <w:rtl w:val="0"/>
        </w:rPr>
        <w:t xml:space="preserve">[insert schedule such as rotating day and afternoon shift (2 week rotation) or a straight midnight shift, etc.].</w:t>
      </w:r>
      <w:r w:rsidDel="00000000" w:rsidR="00000000" w:rsidRPr="00000000">
        <w:rPr>
          <w:rtl w:val="0"/>
        </w:rPr>
      </w:r>
    </w:p>
    <w:p w:rsidR="00000000" w:rsidDel="00000000" w:rsidP="00000000" w:rsidRDefault="00000000" w:rsidRPr="00000000" w14:paraId="00000047">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Located on the shop floor and exposed to fumes, noise, heat, artificial lighting and dust.</w:t>
      </w:r>
      <w:r w:rsidDel="00000000" w:rsidR="00000000" w:rsidRPr="00000000">
        <w:rPr>
          <w:rtl w:val="0"/>
        </w:rPr>
      </w:r>
    </w:p>
    <w:p w:rsidR="00000000" w:rsidDel="00000000" w:rsidP="00000000" w:rsidRDefault="00000000" w:rsidRPr="00000000" w14:paraId="00000048">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High pressure due to work volume, numerous competing demands, time sensitive schedules and goals, dynamic priorities and an overall fast pace.</w:t>
      </w:r>
      <w:r w:rsidDel="00000000" w:rsidR="00000000" w:rsidRPr="00000000">
        <w:rPr>
          <w:rtl w:val="0"/>
        </w:rPr>
      </w:r>
    </w:p>
    <w:p w:rsidR="00000000" w:rsidDel="00000000" w:rsidP="00000000" w:rsidRDefault="00000000" w:rsidRPr="00000000" w14:paraId="00000049">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Occasional interruptions.</w:t>
      </w:r>
      <w:r w:rsidDel="00000000" w:rsidR="00000000" w:rsidRPr="00000000">
        <w:rPr>
          <w:rtl w:val="0"/>
        </w:rPr>
      </w:r>
    </w:p>
    <w:p w:rsidR="00000000" w:rsidDel="00000000" w:rsidP="00000000" w:rsidRDefault="00000000" w:rsidRPr="00000000" w14:paraId="0000004A">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Standing for up to 8 hours/day. Walking throughout the day.</w:t>
      </w:r>
      <w:r w:rsidDel="00000000" w:rsidR="00000000" w:rsidRPr="00000000">
        <w:rPr>
          <w:rtl w:val="0"/>
        </w:rPr>
      </w:r>
    </w:p>
    <w:p w:rsidR="00000000" w:rsidDel="00000000" w:rsidP="00000000" w:rsidRDefault="00000000" w:rsidRPr="00000000" w14:paraId="0000004B">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Using your hands and wrists in a repetitive manner.</w:t>
      </w:r>
      <w:r w:rsidDel="00000000" w:rsidR="00000000" w:rsidRPr="00000000">
        <w:rPr>
          <w:rtl w:val="0"/>
        </w:rPr>
      </w:r>
    </w:p>
    <w:p w:rsidR="00000000" w:rsidDel="00000000" w:rsidP="00000000" w:rsidRDefault="00000000" w:rsidRPr="00000000" w14:paraId="0000004C">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Use of PPE and safety equipment as required.</w:t>
      </w:r>
      <w:r w:rsidDel="00000000" w:rsidR="00000000" w:rsidRPr="00000000">
        <w:rPr>
          <w:rtl w:val="0"/>
        </w:rPr>
      </w:r>
    </w:p>
    <w:p w:rsidR="00000000" w:rsidDel="00000000" w:rsidP="00000000" w:rsidRDefault="00000000" w:rsidRPr="00000000" w14:paraId="0000004D">
      <w:pPr>
        <w:numPr>
          <w:ilvl w:val="0"/>
          <w:numId w:val="5"/>
        </w:numPr>
        <w:spacing w:line="240" w:lineRule="auto"/>
        <w:ind w:left="720" w:hanging="360"/>
        <w:rPr>
          <w:rFonts w:ascii="Calibri" w:cs="Calibri" w:eastAsia="Calibri" w:hAnsi="Calibri"/>
          <w:color w:val="434343"/>
          <w:sz w:val="20"/>
          <w:szCs w:val="20"/>
          <w:highlight w:val="white"/>
        </w:rPr>
      </w:pPr>
      <w:r w:rsidDel="00000000" w:rsidR="00000000" w:rsidRPr="00000000">
        <w:rPr>
          <w:rFonts w:ascii="Calibri" w:cs="Calibri" w:eastAsia="Calibri" w:hAnsi="Calibri"/>
          <w:color w:val="434343"/>
          <w:sz w:val="24"/>
          <w:szCs w:val="24"/>
          <w:rtl w:val="0"/>
        </w:rPr>
        <w:t xml:space="preserve">Adherence to all health and safety procedures, policies and legislation at all times.</w:t>
      </w:r>
      <w:r w:rsidDel="00000000" w:rsidR="00000000" w:rsidRPr="00000000">
        <w:rPr>
          <w:rtl w:val="0"/>
        </w:rPr>
      </w:r>
    </w:p>
    <w:p w:rsidR="00000000" w:rsidDel="00000000" w:rsidP="00000000" w:rsidRDefault="00000000" w:rsidRPr="00000000" w14:paraId="0000004E">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Adherence to quality procedures, policies and standards at all times.</w:t>
      </w:r>
      <w:r w:rsidDel="00000000" w:rsidR="00000000" w:rsidRPr="00000000">
        <w:rPr>
          <w:rtl w:val="0"/>
        </w:rPr>
      </w:r>
    </w:p>
    <w:p w:rsidR="00000000" w:rsidDel="00000000" w:rsidP="00000000" w:rsidRDefault="00000000" w:rsidRPr="00000000" w14:paraId="0000004F">
      <w:pPr>
        <w:numPr>
          <w:ilvl w:val="0"/>
          <w:numId w:val="5"/>
        </w:numPr>
        <w:spacing w:line="240" w:lineRule="auto"/>
        <w:ind w:left="720"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4"/>
          <w:szCs w:val="24"/>
          <w:rtl w:val="0"/>
        </w:rPr>
        <w:t xml:space="preserve">Adherence to COVID-19 procedures and policies while in effect.</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pos="4680"/>
      </w:tabs>
      <w:spacing w:line="240" w:lineRule="auto"/>
      <w:jc w:val="center"/>
      <w:rPr/>
    </w:pP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5EA8G2pquDPyxhMaHOlFDsI2Iw==">AMUW2mUE+iOixOtgSXqKTShoJG9uewEkIZ94ztNnHoRrJ3HdzprnaJnjuXkct0++xpvscbMqprF5xiHh6Ke5s680i2bzbh1Gx5rQKnx4KbxKdn9f3P/L3+Jo5JdHYFXSXTHrcSfdA4b2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